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123B6D"/>
          <w:sz w:val="16"/>
        </w:rPr>
        <w:t>COR PATHWAY 360</w:t>
      </w:r>
    </w:p>
    <w:p>
      <w:pPr>
        <w:spacing w:after="40"/>
      </w:pPr>
      <w:r>
        <w:rPr>
          <w:b/>
          <w:color w:val="0D2B50"/>
          <w:sz w:val="36"/>
        </w:rPr>
        <w:t>Equipment Pre Use Inspection</w:t>
      </w:r>
    </w:p>
    <w:p>
      <w:pPr>
        <w:spacing w:after="160"/>
      </w:pPr>
      <w:r>
        <w:rPr>
          <w:color w:val="475569"/>
          <w:sz w:val="20"/>
        </w:rPr>
        <w:t>Completed by the operator, before the equipment is put to work</w:t>
      </w:r>
    </w:p>
    <w:p>
      <w:pPr>
        <w:spacing w:after="80"/>
      </w:pPr>
      <w:r>
        <w:rPr>
          <w:sz w:val="18"/>
        </w:rPr>
        <w:t>The operator inspects the equipment because the operator is the person who will be on it when something fails. Sign it because you looked, not because the shift is starting.</w:t>
      </w:r>
    </w:p>
    <w:p>
      <w:pPr>
        <w:spacing w:after="80"/>
      </w:pPr>
      <w:r>
        <w:rPr>
          <w:sz w:val="18"/>
        </w:rPr>
        <w:t>A defect that affects safe operation means the equipment does not run until it is repaired. Tag it out and tell your supervisor. Nobody is expected to operate equipment with a safety defect.</w:t>
      </w:r>
    </w:p>
    <w:p>
      <w:pPr>
        <w:spacing w:after="200"/>
        <w:ind w:left="173"/>
      </w:pPr>
      <w:r>
        <w:rPr>
          <w:b/>
          <w:color w:val="9A3412"/>
          <w:sz w:val="18"/>
        </w:rPr>
        <w:t xml:space="preserve">Check this yourself. </w:t>
      </w:r>
      <w:r>
        <w:rPr>
          <w:color w:val="475569"/>
          <w:sz w:val="18"/>
        </w:rPr>
        <w:t>Always follow the manufacturer's inspection requirements for the specific machine, and any additional requirements your jurisdiction sets for that equipment class. This form is a general operator check, not a replacement for the operator manual.</w:t>
      </w:r>
    </w:p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Equipment and operator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Equipment type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Unit number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Make and model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Hour meter or odometer reading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Operator name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Date and time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Site or location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Operator is trained and authorized for this equipment</w:t>
            </w:r>
          </w:p>
        </w:tc>
        <w:tc>
          <w:tcPr>
            <w:tcW w:type="dxa" w:w="6336"/>
          </w:tcPr>
          <w:p/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How to mark each item</w:t>
      </w:r>
    </w:p>
    <w:p>
      <w:pPr>
        <w:pStyle w:val="ListBullet"/>
        <w:spacing w:after="40"/>
      </w:pPr>
      <w:r>
        <w:rPr>
          <w:sz w:val="18"/>
        </w:rPr>
        <w:t>OK: checked and satisfactory.</w:t>
      </w:r>
    </w:p>
    <w:p>
      <w:pPr>
        <w:pStyle w:val="ListBullet"/>
        <w:spacing w:after="40"/>
      </w:pPr>
      <w:r>
        <w:rPr>
          <w:sz w:val="18"/>
        </w:rPr>
        <w:t>D: defect found. Record it in the defect table and decide whether the equipment can run.</w:t>
      </w:r>
    </w:p>
    <w:p>
      <w:pPr>
        <w:pStyle w:val="ListBullet"/>
        <w:spacing w:after="40"/>
      </w:pPr>
      <w:r>
        <w:rPr>
          <w:sz w:val="18"/>
        </w:rPr>
        <w:t>N/A: not fitted to this machine.</w:t>
      </w:r>
    </w:p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1. Walk around, before starting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432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#</w:t>
            </w:r>
          </w:p>
        </w:tc>
        <w:tc>
          <w:tcPr>
            <w:tcW w:type="dxa" w:w="504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Item</w:t>
            </w:r>
          </w:p>
        </w:tc>
        <w:tc>
          <w:tcPr>
            <w:tcW w:type="dxa" w:w="46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S</w:t>
            </w:r>
          </w:p>
        </w:tc>
        <w:tc>
          <w:tcPr>
            <w:tcW w:type="dxa" w:w="46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</w:t>
            </w:r>
          </w:p>
        </w:tc>
        <w:tc>
          <w:tcPr>
            <w:tcW w:type="dxa" w:w="46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N</w:t>
            </w:r>
          </w:p>
        </w:tc>
        <w:tc>
          <w:tcPr>
            <w:tcW w:type="dxa" w:w="3168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Comment</w:t>
            </w:r>
          </w:p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1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No fluid leaks under or on the machine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2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Engine oil, coolant, hydraulic and fuel levels correct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3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Tires condition and pressure, or tracks and undercarriage condition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4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Wheel nuts and rims secure and undamaged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5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No visible cracks in the frame, boom, bucket or attachment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6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Attachment secure, pins and locks in place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7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Hoses and lines free of chafing, bulges and leaks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8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Steps, grab handles and walking surfaces present and clean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9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Guards, covers and shields in place and secure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10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Counterweight secure, if fitted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11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No debris or combustible build up around the engine or exhaust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2. Operator station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432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#</w:t>
            </w:r>
          </w:p>
        </w:tc>
        <w:tc>
          <w:tcPr>
            <w:tcW w:type="dxa" w:w="504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Item</w:t>
            </w:r>
          </w:p>
        </w:tc>
        <w:tc>
          <w:tcPr>
            <w:tcW w:type="dxa" w:w="46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S</w:t>
            </w:r>
          </w:p>
        </w:tc>
        <w:tc>
          <w:tcPr>
            <w:tcW w:type="dxa" w:w="46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</w:t>
            </w:r>
          </w:p>
        </w:tc>
        <w:tc>
          <w:tcPr>
            <w:tcW w:type="dxa" w:w="46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N</w:t>
            </w:r>
          </w:p>
        </w:tc>
        <w:tc>
          <w:tcPr>
            <w:tcW w:type="dxa" w:w="3168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Comment</w:t>
            </w:r>
          </w:p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1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Cab glass clean and undamaged, mirrors present and adjusted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2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Seat secure, seat belt present and functional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3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Rollover or falling object protective structure undamaged and unmodified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4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Controls move freely, return to neutral, and are correctly labelled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5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Gauges, warning lights and alarms functional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6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Horn functional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7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Backup alarm functional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8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Lights, beacon and work lights functional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9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Windshield wipers and washer functional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10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Heater and defroster functional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11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Cab clear of loose items that could interfere with the controls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12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Operator manual present in the cab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3. Safety and emergency equipment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432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#</w:t>
            </w:r>
          </w:p>
        </w:tc>
        <w:tc>
          <w:tcPr>
            <w:tcW w:type="dxa" w:w="504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Item</w:t>
            </w:r>
          </w:p>
        </w:tc>
        <w:tc>
          <w:tcPr>
            <w:tcW w:type="dxa" w:w="46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S</w:t>
            </w:r>
          </w:p>
        </w:tc>
        <w:tc>
          <w:tcPr>
            <w:tcW w:type="dxa" w:w="46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</w:t>
            </w:r>
          </w:p>
        </w:tc>
        <w:tc>
          <w:tcPr>
            <w:tcW w:type="dxa" w:w="46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N</w:t>
            </w:r>
          </w:p>
        </w:tc>
        <w:tc>
          <w:tcPr>
            <w:tcW w:type="dxa" w:w="3168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Comment</w:t>
            </w:r>
          </w:p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1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Fire extinguisher present, charged, secured and inspection tag current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2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First aid kit present and stocked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3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Emergency stop functional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4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Isolation or battery disconnect accessible and functional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5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Wheel chocks present, if required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6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Spill kit present, if required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7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Communication device working, and coverage confirmed for the work area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8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Fall protection anchor points present and undamaged, if required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4. After starting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432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#</w:t>
            </w:r>
          </w:p>
        </w:tc>
        <w:tc>
          <w:tcPr>
            <w:tcW w:type="dxa" w:w="504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Item</w:t>
            </w:r>
          </w:p>
        </w:tc>
        <w:tc>
          <w:tcPr>
            <w:tcW w:type="dxa" w:w="46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S</w:t>
            </w:r>
          </w:p>
        </w:tc>
        <w:tc>
          <w:tcPr>
            <w:tcW w:type="dxa" w:w="46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</w:t>
            </w:r>
          </w:p>
        </w:tc>
        <w:tc>
          <w:tcPr>
            <w:tcW w:type="dxa" w:w="46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N</w:t>
            </w:r>
          </w:p>
        </w:tc>
        <w:tc>
          <w:tcPr>
            <w:tcW w:type="dxa" w:w="3168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Comment</w:t>
            </w:r>
          </w:p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1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No unusual noise, smoke or vibration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2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Warning lights all cleared after start up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3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Service brake holds, tested before moving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4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Park brake holds on a grade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5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Steering responds normally in both directions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6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Hydraulic functions operate smoothly, no drift under load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7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Load hold and lowering controls function correctly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  <w:tr>
        <w:trPr>
          <w:trHeight w:val="300" w:hRule="atLeast"/>
        </w:trPr>
        <w:tc>
          <w:tcPr>
            <w:tcW w:type="dxa" w:w="1776"/>
          </w:tcPr>
          <w:p>
            <w:pPr>
              <w:jc w:val="center"/>
            </w:pPr>
            <w:r>
              <w:rPr>
                <w:color w:val="475569"/>
                <w:sz w:val="16"/>
              </w:rPr>
              <w:t>8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Outriggers or stabilizers deploy and hold, if fitted</w:t>
            </w:r>
          </w:p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  <w:tc>
          <w:tcPr>
            <w:tcW w:type="dxa" w:w="1776"/>
          </w:tcPr>
          <w:p/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Defects found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7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Item</w:t>
            </w:r>
          </w:p>
        </w:tc>
        <w:tc>
          <w:tcPr>
            <w:tcW w:type="dxa" w:w="177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Defect</w:t>
            </w:r>
          </w:p>
        </w:tc>
        <w:tc>
          <w:tcPr>
            <w:tcW w:type="dxa" w:w="177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Affects safe operation, yes or no</w:t>
            </w:r>
          </w:p>
        </w:tc>
        <w:tc>
          <w:tcPr>
            <w:tcW w:type="dxa" w:w="177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Tagged out</w:t>
            </w:r>
          </w:p>
        </w:tc>
        <w:tc>
          <w:tcPr>
            <w:tcW w:type="dxa" w:w="177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Reported to</w:t>
            </w:r>
          </w:p>
        </w:tc>
        <w:tc>
          <w:tcPr>
            <w:tcW w:type="dxa" w:w="177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Date reported</w:t>
            </w:r>
          </w:p>
        </w:tc>
      </w:tr>
      <w:tr>
        <w:trPr>
          <w:trHeight w:val="360" w:hRule="atLeast"/>
        </w:trPr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  <w:tc>
          <w:tcPr>
            <w:tcW w:type="dxa" w:w="1776"/>
          </w:tcPr>
          <w:p>
            <w:r>
              <w:rPr>
                <w:sz w:val="18"/>
              </w:rPr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Decision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Equipment is safe to operate, yes or no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If no, action taken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Tag out number, if applied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Supervisor notified, name and time</w:t>
            </w:r>
          </w:p>
        </w:tc>
        <w:tc>
          <w:tcPr>
            <w:tcW w:type="dxa" w:w="6336"/>
          </w:tcPr>
          <w:p/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Repairs and return to service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Defect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Repair performed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Repaired by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Date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Returned to service by</w:t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Sign off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val="clear" w:color="auto" w:fill="F4F7FA"/>
          </w:tcPr>
          <w:p>
            <w:r/>
            <w:r>
              <w:rPr>
                <w:color w:val="475569"/>
                <w:sz w:val="17"/>
              </w:rPr>
              <w:t>Operator</w:t>
            </w:r>
          </w:p>
        </w:tc>
        <w:tc>
          <w:tcPr>
            <w:tcW w:type="dxa" w:w="5328"/>
            <w:shd w:val="clear" w:color="auto" w:fill="F4F7FA"/>
          </w:tcPr>
          <w:p>
            <w:r/>
            <w:r>
              <w:rPr>
                <w:color w:val="475569"/>
                <w:sz w:val="17"/>
              </w:rPr>
              <w:t>Supervisor</w:t>
            </w:r>
          </w:p>
        </w:tc>
      </w:tr>
      <w:tr>
        <w:trPr>
          <w:trHeight w:val="680" w:hRule="atLeast"/>
        </w:trPr>
        <w:tc>
          <w:tcPr>
            <w:tcW w:type="dxa" w:w="53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5328"/>
          </w:tcPr>
          <w:p>
            <w:r/>
            <w:r>
              <w:rPr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val="clear" w:color="auto" w:fill="F4F7FA"/>
          </w:tcPr>
          <w:p>
            <w:r/>
            <w:r>
              <w:rPr>
                <w:color w:val="475569"/>
                <w:sz w:val="17"/>
              </w:rPr>
              <w:t>Date</w:t>
            </w:r>
          </w:p>
        </w:tc>
        <w:tc>
          <w:tcPr>
            <w:tcW w:type="dxa" w:w="5328"/>
            <w:shd w:val="clear" w:color="auto" w:fill="F4F7FA"/>
          </w:tcPr>
          <w:p>
            <w:r/>
            <w:r>
              <w:rPr>
                <w:color w:val="475569"/>
                <w:sz w:val="17"/>
              </w:rPr>
              <w:t>Date</w:t>
            </w:r>
          </w:p>
        </w:tc>
      </w:tr>
      <w:tr>
        <w:trPr>
          <w:trHeight w:val="400" w:hRule="atLeast"/>
        </w:trPr>
        <w:tc>
          <w:tcPr>
            <w:tcW w:type="dxa" w:w="5328"/>
          </w:tcPr>
          <w:p/>
        </w:tc>
        <w:tc>
          <w:tcPr>
            <w:tcW w:type="dxa" w:w="5328"/>
          </w:tcPr>
          <w:p/>
        </w:tc>
      </w:tr>
    </w:tbl>
    <w:sectPr w:rsidR="00FC693F" w:rsidRPr="0006063C" w:rsidSect="00034616">
      <w:footerReference w:type="default" r:id="rId9"/>
      <w:pgSz w:w="12240" w:h="15840"/>
      <w:pgMar w:top="792" w:right="792" w:bottom="864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color w:val="475569"/>
        <w:sz w:val="15"/>
      </w:rPr>
      <w:t>Cor Pathway 360, corpathway360.com, free to use and modify.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